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35E6" w14:textId="37DAF672" w:rsidR="003216F4" w:rsidRDefault="00C43EEB">
      <w:r>
        <w:t xml:space="preserve">                                                                          </w:t>
      </w:r>
      <w:r>
        <w:rPr>
          <w:noProof/>
        </w:rPr>
        <w:drawing>
          <wp:inline distT="0" distB="0" distL="0" distR="0" wp14:anchorId="26D6CDE9" wp14:editId="5F71C5B8">
            <wp:extent cx="1524000" cy="1552575"/>
            <wp:effectExtent l="0" t="0" r="0" b="9525"/>
            <wp:docPr id="1050928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28631" name="Picture 105092863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6F9A5" w14:textId="77777777" w:rsidR="00C43EEB" w:rsidRPr="00C43EEB" w:rsidRDefault="00C43EEB" w:rsidP="00C43EEB">
      <w:pPr>
        <w:rPr>
          <w:b/>
          <w:bCs/>
          <w:sz w:val="28"/>
          <w:szCs w:val="28"/>
        </w:rPr>
      </w:pPr>
      <w:r w:rsidRPr="00C43EEB">
        <w:rPr>
          <w:b/>
          <w:bCs/>
          <w:sz w:val="28"/>
          <w:szCs w:val="28"/>
        </w:rPr>
        <w:t>Environment and sustainability</w:t>
      </w:r>
    </w:p>
    <w:p w14:paraId="6393E38A" w14:textId="77777777" w:rsidR="00C43EEB" w:rsidRDefault="00C43EEB" w:rsidP="00C43EEB">
      <w:r>
        <w:t>The Association acknowledges its role and responsibility to protect and conserve the</w:t>
      </w:r>
    </w:p>
    <w:p w14:paraId="3B8D129B" w14:textId="77777777" w:rsidR="00C43EEB" w:rsidRDefault="00C43EEB" w:rsidP="00C43EEB">
      <w:r>
        <w:t>environment.</w:t>
      </w:r>
    </w:p>
    <w:p w14:paraId="2E0F9D40" w14:textId="77777777" w:rsidR="00C43EEB" w:rsidRPr="00C43EEB" w:rsidRDefault="00C43EEB" w:rsidP="00C43EEB">
      <w:pPr>
        <w:rPr>
          <w:b/>
          <w:bCs/>
        </w:rPr>
      </w:pPr>
      <w:r w:rsidRPr="00C43EEB">
        <w:rPr>
          <w:b/>
          <w:bCs/>
        </w:rPr>
        <w:t>Aims</w:t>
      </w:r>
    </w:p>
    <w:p w14:paraId="28106B08" w14:textId="3CCECD27" w:rsidR="00C43EEB" w:rsidRDefault="00C43EEB" w:rsidP="00C43EEB">
      <w:r>
        <w:t>.</w:t>
      </w:r>
      <w:r>
        <w:t xml:space="preserve"> Improve the management of the Community Centre and its surroundings.</w:t>
      </w:r>
    </w:p>
    <w:p w14:paraId="18E6D006" w14:textId="17C1E8F8" w:rsidR="00C43EEB" w:rsidRDefault="00C43EEB" w:rsidP="00C43EEB">
      <w:r>
        <w:t>.</w:t>
      </w:r>
      <w:r>
        <w:t xml:space="preserve"> Raise awareness of environmental issues among Trustees, committee members,</w:t>
      </w:r>
    </w:p>
    <w:p w14:paraId="69C73FE8" w14:textId="4AAC22AD" w:rsidR="00C43EEB" w:rsidRDefault="00C43EEB" w:rsidP="00C43EEB">
      <w:r>
        <w:t xml:space="preserve">  </w:t>
      </w:r>
      <w:r>
        <w:t>and users.</w:t>
      </w:r>
    </w:p>
    <w:p w14:paraId="1BEB9D4C" w14:textId="4E9F8913" w:rsidR="00C43EEB" w:rsidRDefault="00C43EEB" w:rsidP="00C43EEB">
      <w:r>
        <w:t>.</w:t>
      </w:r>
      <w:r>
        <w:t xml:space="preserve"> Provide opportunities for environmental training and education.</w:t>
      </w:r>
    </w:p>
    <w:p w14:paraId="38FE234F" w14:textId="7E1B0C6B" w:rsidR="00C43EEB" w:rsidRDefault="00C43EEB" w:rsidP="00C43EEB">
      <w:r>
        <w:t>.</w:t>
      </w:r>
      <w:r>
        <w:t xml:space="preserve"> Facilitate local environmental group activities.</w:t>
      </w:r>
    </w:p>
    <w:p w14:paraId="089D581B" w14:textId="3097B7D8" w:rsidR="00C43EEB" w:rsidRDefault="00C43EEB" w:rsidP="00C43EEB">
      <w:r>
        <w:t>.</w:t>
      </w:r>
      <w:r>
        <w:t xml:space="preserve"> Encourage active participation in environmental initiatives by all stakeholders.</w:t>
      </w:r>
    </w:p>
    <w:p w14:paraId="1749C573" w14:textId="60B40A87" w:rsidR="00C43EEB" w:rsidRDefault="00C43EEB" w:rsidP="00C43EEB">
      <w:r>
        <w:t>.</w:t>
      </w:r>
      <w:r>
        <w:t xml:space="preserve"> Collaborate with the community and public/voluntary organisations to promote</w:t>
      </w:r>
    </w:p>
    <w:p w14:paraId="042884C1" w14:textId="742ECFDA" w:rsidR="00C43EEB" w:rsidRDefault="00C43EEB" w:rsidP="00C43EEB">
      <w:r>
        <w:t xml:space="preserve">   </w:t>
      </w:r>
      <w:r>
        <w:t>sustainable living.</w:t>
      </w:r>
    </w:p>
    <w:p w14:paraId="21798787" w14:textId="77777777" w:rsidR="00C43EEB" w:rsidRPr="00C43EEB" w:rsidRDefault="00C43EEB" w:rsidP="00C43EEB">
      <w:pPr>
        <w:rPr>
          <w:b/>
          <w:bCs/>
          <w:sz w:val="28"/>
          <w:szCs w:val="28"/>
        </w:rPr>
      </w:pPr>
      <w:r w:rsidRPr="00C43EEB">
        <w:rPr>
          <w:b/>
          <w:bCs/>
          <w:sz w:val="28"/>
          <w:szCs w:val="28"/>
        </w:rPr>
        <w:t>Implementation</w:t>
      </w:r>
    </w:p>
    <w:p w14:paraId="4E510E59" w14:textId="77777777" w:rsidR="00C43EEB" w:rsidRDefault="00C43EEB" w:rsidP="00C43EEB">
      <w:r>
        <w:t>The Trustees are responsible for implementing this policy, delegating authority to the</w:t>
      </w:r>
    </w:p>
    <w:p w14:paraId="16A0510A" w14:textId="77777777" w:rsidR="00C43EEB" w:rsidRDefault="00C43EEB" w:rsidP="00C43EEB">
      <w:r>
        <w:t>Caretaker for day-to-day environmental management. Environmental factors will be taken</w:t>
      </w:r>
    </w:p>
    <w:p w14:paraId="1F51A4E8" w14:textId="77777777" w:rsidR="00C43EEB" w:rsidRDefault="00C43EEB" w:rsidP="00C43EEB">
      <w:r>
        <w:t>into consideration in decision-making and management of the building and activities.</w:t>
      </w:r>
    </w:p>
    <w:p w14:paraId="1A301B92" w14:textId="77777777" w:rsidR="00C43EEB" w:rsidRPr="00C43EEB" w:rsidRDefault="00C43EEB" w:rsidP="00C43EEB">
      <w:pPr>
        <w:rPr>
          <w:b/>
          <w:bCs/>
        </w:rPr>
      </w:pPr>
      <w:r w:rsidRPr="00C43EEB">
        <w:rPr>
          <w:b/>
          <w:bCs/>
        </w:rPr>
        <w:t>Key Aims and Actions</w:t>
      </w:r>
    </w:p>
    <w:p w14:paraId="429E67DC" w14:textId="77777777" w:rsidR="00C43EEB" w:rsidRDefault="00C43EEB" w:rsidP="00C43EEB">
      <w:r>
        <w:t>Monitoring and Transparency</w:t>
      </w:r>
    </w:p>
    <w:p w14:paraId="52034920" w14:textId="26642CF7" w:rsidR="00C43EEB" w:rsidRDefault="00C43EEB" w:rsidP="00C43EEB">
      <w:r>
        <w:t>.</w:t>
      </w:r>
      <w:r>
        <w:t xml:space="preserve"> Maintain and track data on electricity, water use, and waste management.</w:t>
      </w:r>
    </w:p>
    <w:p w14:paraId="561A78F0" w14:textId="31150956" w:rsidR="00C43EEB" w:rsidRDefault="00C43EEB" w:rsidP="00C43EEB">
      <w:r>
        <w:t>.</w:t>
      </w:r>
      <w:r>
        <w:t xml:space="preserve"> Keep records open to independent scrutiny.</w:t>
      </w:r>
    </w:p>
    <w:p w14:paraId="509E74DD" w14:textId="4D64DA3C" w:rsidR="00C43EEB" w:rsidRDefault="00C43EEB" w:rsidP="00C43EEB">
      <w:r>
        <w:t>.</w:t>
      </w:r>
      <w:r>
        <w:t xml:space="preserve"> Conduct annual internal environmental audits.</w:t>
      </w:r>
    </w:p>
    <w:p w14:paraId="69F62EC7" w14:textId="77777777" w:rsidR="00C43EEB" w:rsidRPr="00C43EEB" w:rsidRDefault="00C43EEB" w:rsidP="00C43EEB">
      <w:pPr>
        <w:rPr>
          <w:b/>
          <w:bCs/>
        </w:rPr>
      </w:pPr>
      <w:r w:rsidRPr="00C43EEB">
        <w:rPr>
          <w:b/>
          <w:bCs/>
        </w:rPr>
        <w:t>Energy Conservation</w:t>
      </w:r>
    </w:p>
    <w:p w14:paraId="246D8919" w14:textId="0DF9CD4C" w:rsidR="00C43EEB" w:rsidRDefault="00C43EEB" w:rsidP="00C43EEB">
      <w:r>
        <w:t>.</w:t>
      </w:r>
      <w:r>
        <w:t xml:space="preserve"> Turn off lights and equipment when not in use.</w:t>
      </w:r>
    </w:p>
    <w:p w14:paraId="193140C7" w14:textId="5CBE644B" w:rsidR="00C43EEB" w:rsidRDefault="00C43EEB" w:rsidP="00C43EEB">
      <w:r>
        <w:t>.</w:t>
      </w:r>
      <w:r>
        <w:t xml:space="preserve"> Use PIR (motion-activated) switches and low-energy bulbs.</w:t>
      </w:r>
    </w:p>
    <w:p w14:paraId="118ECAB8" w14:textId="0811688D" w:rsidR="00C43EEB" w:rsidRDefault="00C43EEB" w:rsidP="00C43EEB">
      <w:r>
        <w:t>.</w:t>
      </w:r>
      <w:r>
        <w:t xml:space="preserve"> Regularly maintain heating and ventilation systems for efficiency.</w:t>
      </w:r>
    </w:p>
    <w:p w14:paraId="2E039FB4" w14:textId="48D0E26F" w:rsidR="00C43EEB" w:rsidRDefault="00573F7F" w:rsidP="00C43EEB">
      <w:r>
        <w:lastRenderedPageBreak/>
        <w:t>.</w:t>
      </w:r>
      <w:r w:rsidR="00C43EEB">
        <w:t xml:space="preserve"> Install automatic door closers </w:t>
      </w:r>
      <w:proofErr w:type="gramStart"/>
      <w:r w:rsidR="00C43EEB">
        <w:t>where</w:t>
      </w:r>
      <w:proofErr w:type="gramEnd"/>
      <w:r w:rsidR="00C43EEB">
        <w:t xml:space="preserve"> safe and practical.</w:t>
      </w:r>
    </w:p>
    <w:p w14:paraId="5C129255" w14:textId="547A2D09" w:rsidR="00C43EEB" w:rsidRDefault="00573F7F" w:rsidP="00C43EEB">
      <w:r>
        <w:t>.</w:t>
      </w:r>
      <w:r w:rsidR="00C43EEB">
        <w:t xml:space="preserve"> Encourage reduced paper use (e.g., double-sided printing, electronic</w:t>
      </w:r>
    </w:p>
    <w:p w14:paraId="4F84ADD4" w14:textId="75FF0553" w:rsidR="00C43EEB" w:rsidRDefault="00573F7F" w:rsidP="00C43EEB">
      <w:r>
        <w:t xml:space="preserve">   </w:t>
      </w:r>
      <w:r w:rsidR="00C43EEB">
        <w:t>communication).</w:t>
      </w:r>
    </w:p>
    <w:p w14:paraId="300D8DE3" w14:textId="5FEFBCDF" w:rsidR="00C43EEB" w:rsidRDefault="00573F7F" w:rsidP="00C43EEB">
      <w:r>
        <w:t>.</w:t>
      </w:r>
      <w:r w:rsidR="00C43EEB">
        <w:t xml:space="preserve"> Recycle paper, card, and cardboard.</w:t>
      </w:r>
    </w:p>
    <w:p w14:paraId="1308F836" w14:textId="77777777" w:rsidR="00C43EEB" w:rsidRPr="00573F7F" w:rsidRDefault="00C43EEB" w:rsidP="00C43EEB">
      <w:pPr>
        <w:rPr>
          <w:b/>
          <w:bCs/>
        </w:rPr>
      </w:pPr>
      <w:r w:rsidRPr="00573F7F">
        <w:rPr>
          <w:b/>
          <w:bCs/>
        </w:rPr>
        <w:t>Sustainable Transport</w:t>
      </w:r>
    </w:p>
    <w:p w14:paraId="5A26F2AD" w14:textId="70E0CCEC" w:rsidR="00C43EEB" w:rsidRDefault="00573F7F" w:rsidP="00C43EEB">
      <w:r>
        <w:t>.</w:t>
      </w:r>
      <w:r w:rsidR="00C43EEB">
        <w:t xml:space="preserve"> Promote walking, cycling, and public transport.</w:t>
      </w:r>
    </w:p>
    <w:p w14:paraId="2338C67E" w14:textId="718AC1F0" w:rsidR="00C43EEB" w:rsidRDefault="00573F7F" w:rsidP="00C43EEB">
      <w:r>
        <w:t>.</w:t>
      </w:r>
      <w:r w:rsidR="00C43EEB">
        <w:t xml:space="preserve"> Provide cycle parking </w:t>
      </w:r>
    </w:p>
    <w:p w14:paraId="54239BF9" w14:textId="77777777" w:rsidR="00C43EEB" w:rsidRPr="00573F7F" w:rsidRDefault="00C43EEB" w:rsidP="00C43EEB">
      <w:pPr>
        <w:rPr>
          <w:b/>
          <w:bCs/>
        </w:rPr>
      </w:pPr>
      <w:r w:rsidRPr="00573F7F">
        <w:rPr>
          <w:b/>
          <w:bCs/>
        </w:rPr>
        <w:t>Waste Management</w:t>
      </w:r>
    </w:p>
    <w:p w14:paraId="7523953E" w14:textId="55C494A9" w:rsidR="00C43EEB" w:rsidRDefault="00573F7F" w:rsidP="00C43EEB">
      <w:r>
        <w:t>.</w:t>
      </w:r>
      <w:r w:rsidR="00C43EEB">
        <w:t xml:space="preserve"> Minimise disposable equipment use (e.g., cups, plates, cutlery).</w:t>
      </w:r>
    </w:p>
    <w:p w14:paraId="71215A0A" w14:textId="0915C743" w:rsidR="00C43EEB" w:rsidRDefault="00573F7F" w:rsidP="00C43EEB">
      <w:r>
        <w:t>.</w:t>
      </w:r>
      <w:r w:rsidR="00C43EEB">
        <w:t xml:space="preserve"> Use eco-friendly cleaning materials.</w:t>
      </w:r>
    </w:p>
    <w:p w14:paraId="27882ED7" w14:textId="03A8F2C5" w:rsidR="00C43EEB" w:rsidRDefault="00573F7F" w:rsidP="00C43EEB">
      <w:r>
        <w:t>.</w:t>
      </w:r>
      <w:r w:rsidR="00C43EEB">
        <w:t xml:space="preserve"> Maximise recycling and composting efforts.</w:t>
      </w:r>
    </w:p>
    <w:p w14:paraId="2E79B5AA" w14:textId="77777777" w:rsidR="00C43EEB" w:rsidRPr="00573F7F" w:rsidRDefault="00C43EEB" w:rsidP="00C43EEB">
      <w:pPr>
        <w:rPr>
          <w:b/>
          <w:bCs/>
        </w:rPr>
      </w:pPr>
      <w:r w:rsidRPr="00573F7F">
        <w:rPr>
          <w:b/>
          <w:bCs/>
        </w:rPr>
        <w:t>Environmental Projects</w:t>
      </w:r>
    </w:p>
    <w:p w14:paraId="0E3B0025" w14:textId="6841D69C" w:rsidR="00C43EEB" w:rsidRDefault="00573F7F" w:rsidP="00C43EEB">
      <w:r>
        <w:t>.</w:t>
      </w:r>
      <w:r w:rsidR="00C43EEB">
        <w:t xml:space="preserve"> Install water butts to reduce mains water use.</w:t>
      </w:r>
    </w:p>
    <w:p w14:paraId="08814690" w14:textId="7E5FC887" w:rsidR="00C43EEB" w:rsidRDefault="00573F7F" w:rsidP="00C43EEB">
      <w:r>
        <w:t>.</w:t>
      </w:r>
      <w:r w:rsidR="00C43EEB">
        <w:t xml:space="preserve"> Enhance the Centre’s environmental integrity through audit-informed projects.</w:t>
      </w:r>
    </w:p>
    <w:p w14:paraId="627CC1DA" w14:textId="0A3D16DD" w:rsidR="00C43EEB" w:rsidRDefault="00573F7F" w:rsidP="00C43EEB">
      <w:r>
        <w:t>.</w:t>
      </w:r>
      <w:r w:rsidR="00C43EEB">
        <w:t xml:space="preserve"> Collaborate with local environmental groups, e.g., Friends of </w:t>
      </w:r>
      <w:proofErr w:type="spellStart"/>
      <w:r w:rsidR="00C43EEB">
        <w:t>Chinley</w:t>
      </w:r>
      <w:proofErr w:type="spellEnd"/>
      <w:r w:rsidR="00C43EEB">
        <w:t xml:space="preserve"> Park.</w:t>
      </w:r>
    </w:p>
    <w:p w14:paraId="6725A33B" w14:textId="77777777" w:rsidR="00C43EEB" w:rsidRPr="00573F7F" w:rsidRDefault="00C43EEB" w:rsidP="00C43EEB">
      <w:pPr>
        <w:rPr>
          <w:b/>
          <w:bCs/>
        </w:rPr>
      </w:pPr>
      <w:r w:rsidRPr="00573F7F">
        <w:rPr>
          <w:b/>
          <w:bCs/>
        </w:rPr>
        <w:t>Promoting Awareness</w:t>
      </w:r>
    </w:p>
    <w:p w14:paraId="29F402E0" w14:textId="77777777" w:rsidR="00C43EEB" w:rsidRDefault="00C43EEB" w:rsidP="00C43EEB">
      <w:r>
        <w:t>The Environmental Policy will be shared via public notice boards, the CBBCA website, and</w:t>
      </w:r>
    </w:p>
    <w:p w14:paraId="111F0932" w14:textId="77777777" w:rsidR="00C43EEB" w:rsidRDefault="00C43EEB" w:rsidP="00C43EEB">
      <w:r>
        <w:t>social media. The Association will support local environmental initiatives and foster</w:t>
      </w:r>
    </w:p>
    <w:p w14:paraId="6EB07105" w14:textId="77777777" w:rsidR="00C43EEB" w:rsidRDefault="00C43EEB" w:rsidP="00C43EEB">
      <w:r>
        <w:t>sustainability awareness within the community.</w:t>
      </w:r>
    </w:p>
    <w:p w14:paraId="708124BC" w14:textId="3552D41F" w:rsidR="00C43EEB" w:rsidRDefault="00C43EEB" w:rsidP="00C43EEB"/>
    <w:sectPr w:rsidR="00C43EEB" w:rsidSect="00C43E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EB"/>
    <w:rsid w:val="003216F4"/>
    <w:rsid w:val="003E63F6"/>
    <w:rsid w:val="00573F7F"/>
    <w:rsid w:val="006963EE"/>
    <w:rsid w:val="00C4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8C921"/>
  <w15:chartTrackingRefBased/>
  <w15:docId w15:val="{CEB3A0A0-297B-4BD0-B1D8-22116709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E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E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E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E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Manford</dc:creator>
  <cp:keywords/>
  <dc:description/>
  <cp:lastModifiedBy>Phil Manford</cp:lastModifiedBy>
  <cp:revision>1</cp:revision>
  <dcterms:created xsi:type="dcterms:W3CDTF">2026-02-19T15:51:00Z</dcterms:created>
  <dcterms:modified xsi:type="dcterms:W3CDTF">2026-02-19T16:00:00Z</dcterms:modified>
</cp:coreProperties>
</file>